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74AF" w:rsidRDefault="006412A5">
      <w:r w:rsidRPr="006412A5">
        <w:t>Geography Discussion</w:t>
      </w:r>
    </w:p>
    <w:p w:rsidR="00447EC0" w:rsidRDefault="00447EC0">
      <w:r w:rsidRPr="00447EC0">
        <w:t>Earthquakes greatly affect buildings and other structures on the earth’s surface. The infrastructure required to deal with this kind of extreme weather is isolation systems and dampers, which are fitted into the design of houses and, in turn, reduce the vibration caused by earthquakes. Reinforcements are other infrastructures that also assist in minimizing the impact of the vibrations caused by earthquakes. These</w:t>
      </w:r>
      <w:r w:rsidR="00E73BE8">
        <w:t xml:space="preserve"> infrastructures are very expensiv</w:t>
      </w:r>
      <w:r w:rsidRPr="00447EC0">
        <w:t>e to install in new houses and structures on the earth’s s</w:t>
      </w:r>
      <w:bookmarkStart w:id="0" w:name="_GoBack"/>
      <w:bookmarkEnd w:id="0"/>
      <w:r w:rsidRPr="00447EC0">
        <w:t>urface. They are, therefore, not accessible to everyone. As a result of this, many people are still exposed to the threat of earthquakes, which is destruction, loss of property, and even death.</w:t>
      </w:r>
    </w:p>
    <w:sectPr w:rsidR="00447E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2A5"/>
    <w:rsid w:val="001374AF"/>
    <w:rsid w:val="001606D8"/>
    <w:rsid w:val="002A7DB2"/>
    <w:rsid w:val="002F1AC6"/>
    <w:rsid w:val="0039466B"/>
    <w:rsid w:val="00447EC0"/>
    <w:rsid w:val="00511239"/>
    <w:rsid w:val="005E08F9"/>
    <w:rsid w:val="006412A5"/>
    <w:rsid w:val="00821F4D"/>
    <w:rsid w:val="00AB5E79"/>
    <w:rsid w:val="00B05820"/>
    <w:rsid w:val="00D933DB"/>
    <w:rsid w:val="00E0464E"/>
    <w:rsid w:val="00E2054B"/>
    <w:rsid w:val="00E73B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5447C5-A928-4B1C-BE6A-9147AF5F9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107</Words>
  <Characters>616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ITSA</Company>
  <LinksUpToDate>false</LinksUpToDate>
  <CharactersWithSpaces>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KELVIN</cp:lastModifiedBy>
  <cp:revision>8</cp:revision>
  <dcterms:created xsi:type="dcterms:W3CDTF">2020-03-30T01:56:00Z</dcterms:created>
  <dcterms:modified xsi:type="dcterms:W3CDTF">2020-03-30T02:09:00Z</dcterms:modified>
</cp:coreProperties>
</file>